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505" w:rsidRDefault="00443505" w:rsidP="00443505"/>
    <w:p w:rsidR="00443505" w:rsidRDefault="00443505" w:rsidP="00443505"/>
    <w:p w:rsidR="00443505" w:rsidRDefault="00443505" w:rsidP="00443505"/>
    <w:p w:rsidR="00443505" w:rsidRDefault="00443505" w:rsidP="00443505">
      <w:pPr>
        <w:jc w:val="center"/>
      </w:pPr>
      <w:r>
        <w:rPr>
          <w:noProof/>
          <w:lang w:val="en-ZA" w:eastAsia="en-ZA"/>
        </w:rPr>
        <w:drawing>
          <wp:inline distT="0" distB="0" distL="0" distR="0" wp14:anchorId="6BF960AC" wp14:editId="58FEA5A3">
            <wp:extent cx="3838575" cy="3338195"/>
            <wp:effectExtent l="19050" t="0" r="9525" b="0"/>
            <wp:docPr id="1" name="Picture 4" descr="C:\Users\User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05" w:rsidRDefault="00443505" w:rsidP="00443505">
      <w:pPr>
        <w:jc w:val="center"/>
      </w:pPr>
    </w:p>
    <w:p w:rsidR="00443505" w:rsidRPr="009A221B" w:rsidRDefault="00443505" w:rsidP="00443505">
      <w:pPr>
        <w:spacing w:line="240" w:lineRule="auto"/>
        <w:jc w:val="both"/>
        <w:rPr>
          <w:rFonts w:ascii="Arial" w:hAnsi="Arial" w:cs="Arial"/>
          <w:bCs/>
          <w:i/>
          <w:iCs/>
          <w:color w:val="FF0000"/>
          <w:sz w:val="16"/>
          <w:szCs w:val="16"/>
        </w:rPr>
      </w:pPr>
      <w:proofErr w:type="gramStart"/>
      <w:r>
        <w:rPr>
          <w:rFonts w:ascii="Arial" w:hAnsi="Arial" w:cs="Arial"/>
          <w:b/>
          <w:bCs/>
          <w:sz w:val="16"/>
          <w:szCs w:val="16"/>
        </w:rPr>
        <w:t>FIG 1.</w:t>
      </w:r>
      <w:proofErr w:type="gramEnd"/>
      <w:r w:rsidRPr="009A221B"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Cs/>
          <w:sz w:val="16"/>
          <w:szCs w:val="16"/>
        </w:rPr>
        <w:t>Test setup to</w:t>
      </w:r>
      <w:r w:rsidRPr="009A221B">
        <w:rPr>
          <w:rFonts w:ascii="Arial" w:hAnsi="Arial" w:cs="Arial"/>
          <w:bCs/>
          <w:sz w:val="16"/>
          <w:szCs w:val="16"/>
        </w:rPr>
        <w:t xml:space="preserve"> determine speech</w:t>
      </w:r>
      <w:r>
        <w:rPr>
          <w:rFonts w:ascii="Arial" w:hAnsi="Arial" w:cs="Arial"/>
          <w:bCs/>
          <w:sz w:val="16"/>
          <w:szCs w:val="16"/>
        </w:rPr>
        <w:t>-</w:t>
      </w:r>
      <w:r w:rsidRPr="009A221B">
        <w:rPr>
          <w:rFonts w:ascii="Arial" w:hAnsi="Arial" w:cs="Arial"/>
          <w:bCs/>
          <w:sz w:val="16"/>
          <w:szCs w:val="16"/>
        </w:rPr>
        <w:t>perception</w:t>
      </w:r>
      <w:r>
        <w:rPr>
          <w:rFonts w:ascii="Arial" w:hAnsi="Arial" w:cs="Arial"/>
          <w:bCs/>
          <w:sz w:val="16"/>
          <w:szCs w:val="16"/>
        </w:rPr>
        <w:t>-</w:t>
      </w:r>
      <w:r w:rsidRPr="009A221B">
        <w:rPr>
          <w:rFonts w:ascii="Arial" w:hAnsi="Arial" w:cs="Arial"/>
          <w:bCs/>
          <w:sz w:val="16"/>
          <w:szCs w:val="16"/>
        </w:rPr>
        <w:t>in</w:t>
      </w:r>
      <w:r>
        <w:rPr>
          <w:rFonts w:ascii="Arial" w:hAnsi="Arial" w:cs="Arial"/>
          <w:bCs/>
          <w:sz w:val="16"/>
          <w:szCs w:val="16"/>
        </w:rPr>
        <w:t>-</w:t>
      </w:r>
      <w:r w:rsidRPr="009A221B">
        <w:rPr>
          <w:rFonts w:ascii="Arial" w:hAnsi="Arial" w:cs="Arial"/>
          <w:bCs/>
          <w:sz w:val="16"/>
          <w:szCs w:val="16"/>
        </w:rPr>
        <w:t>noise: speech and noise spatially separated with noise directed to the right ear. Speech was presented from the front loudspeaker (numbered 2) and noise was presented fro</w:t>
      </w:r>
      <w:r>
        <w:rPr>
          <w:rFonts w:ascii="Arial" w:hAnsi="Arial" w:cs="Arial"/>
          <w:bCs/>
          <w:sz w:val="16"/>
          <w:szCs w:val="16"/>
        </w:rPr>
        <w:t>m the loudspeaker on the participant</w:t>
      </w:r>
      <w:r w:rsidRPr="009A221B">
        <w:rPr>
          <w:rFonts w:ascii="Arial" w:hAnsi="Arial" w:cs="Arial"/>
          <w:bCs/>
          <w:sz w:val="16"/>
          <w:szCs w:val="16"/>
        </w:rPr>
        <w:t>’s right-hand side (numbered as 3).</w:t>
      </w:r>
    </w:p>
    <w:p w:rsidR="00443505" w:rsidRDefault="00443505" w:rsidP="00443505">
      <w:pPr>
        <w:rPr>
          <w:rFonts w:ascii="Arial" w:hAnsi="Arial" w:cs="Arial"/>
          <w:b/>
          <w:sz w:val="16"/>
          <w:szCs w:val="16"/>
        </w:rPr>
      </w:pPr>
    </w:p>
    <w:p w:rsidR="00443505" w:rsidRDefault="00443505" w:rsidP="00443505">
      <w:pPr>
        <w:rPr>
          <w:rFonts w:ascii="Arial" w:hAnsi="Arial" w:cs="Arial"/>
          <w:b/>
          <w:sz w:val="16"/>
          <w:szCs w:val="16"/>
        </w:rPr>
      </w:pPr>
    </w:p>
    <w:p w:rsidR="00443505" w:rsidRDefault="00443505" w:rsidP="00443505">
      <w:pPr>
        <w:rPr>
          <w:rFonts w:ascii="Arial" w:hAnsi="Arial" w:cs="Arial"/>
          <w:b/>
          <w:sz w:val="16"/>
          <w:szCs w:val="16"/>
        </w:rPr>
      </w:pPr>
    </w:p>
    <w:p w:rsidR="00443505" w:rsidRDefault="00443505" w:rsidP="00443505">
      <w:pPr>
        <w:rPr>
          <w:rFonts w:ascii="Arial" w:hAnsi="Arial" w:cs="Arial"/>
          <w:b/>
          <w:sz w:val="16"/>
          <w:szCs w:val="16"/>
        </w:rPr>
      </w:pPr>
    </w:p>
    <w:p w:rsidR="00443505" w:rsidRDefault="00443505" w:rsidP="00443505">
      <w:pPr>
        <w:rPr>
          <w:rFonts w:ascii="Arial" w:hAnsi="Arial" w:cs="Arial"/>
          <w:b/>
          <w:sz w:val="16"/>
          <w:szCs w:val="16"/>
        </w:rPr>
      </w:pPr>
    </w:p>
    <w:p w:rsidR="00443505" w:rsidRDefault="00443505" w:rsidP="00443505">
      <w:pPr>
        <w:rPr>
          <w:rFonts w:ascii="Arial" w:hAnsi="Arial" w:cs="Arial"/>
          <w:b/>
          <w:sz w:val="16"/>
          <w:szCs w:val="16"/>
        </w:rPr>
      </w:pPr>
    </w:p>
    <w:p w:rsidR="00443505" w:rsidRDefault="00443505" w:rsidP="00443505">
      <w:pPr>
        <w:rPr>
          <w:rFonts w:ascii="Arial" w:hAnsi="Arial" w:cs="Arial"/>
          <w:b/>
          <w:sz w:val="16"/>
          <w:szCs w:val="16"/>
        </w:rPr>
      </w:pPr>
    </w:p>
    <w:p w:rsidR="00443505" w:rsidRDefault="00443505" w:rsidP="00443505">
      <w:pPr>
        <w:rPr>
          <w:rFonts w:ascii="Arial" w:hAnsi="Arial" w:cs="Arial"/>
          <w:b/>
          <w:sz w:val="16"/>
          <w:szCs w:val="16"/>
        </w:rPr>
      </w:pPr>
    </w:p>
    <w:p w:rsidR="00443505" w:rsidRDefault="00443505" w:rsidP="00443505">
      <w:pPr>
        <w:rPr>
          <w:rFonts w:ascii="Arial" w:hAnsi="Arial" w:cs="Arial"/>
          <w:b/>
          <w:sz w:val="16"/>
          <w:szCs w:val="16"/>
        </w:rPr>
      </w:pPr>
    </w:p>
    <w:p w:rsidR="00443505" w:rsidRDefault="00443505" w:rsidP="00443505">
      <w:pPr>
        <w:rPr>
          <w:rFonts w:ascii="Arial" w:hAnsi="Arial" w:cs="Arial"/>
          <w:b/>
          <w:sz w:val="16"/>
          <w:szCs w:val="16"/>
        </w:rPr>
      </w:pPr>
    </w:p>
    <w:p w:rsidR="00443505" w:rsidRDefault="00443505" w:rsidP="00443505">
      <w:pPr>
        <w:rPr>
          <w:rFonts w:ascii="Arial" w:hAnsi="Arial" w:cs="Arial"/>
          <w:b/>
          <w:sz w:val="16"/>
          <w:szCs w:val="16"/>
        </w:rPr>
      </w:pPr>
    </w:p>
    <w:p w:rsidR="00443505" w:rsidRDefault="00443505" w:rsidP="00443505">
      <w:pPr>
        <w:jc w:val="center"/>
      </w:pPr>
      <w:r>
        <w:rPr>
          <w:noProof/>
          <w:lang w:val="en-ZA" w:eastAsia="en-ZA"/>
        </w:rPr>
        <w:lastRenderedPageBreak/>
        <w:drawing>
          <wp:inline distT="0" distB="0" distL="0" distR="0" wp14:anchorId="3C25417F" wp14:editId="7C4E7276">
            <wp:extent cx="3821430" cy="3338195"/>
            <wp:effectExtent l="19050" t="0" r="7620" b="0"/>
            <wp:docPr id="2" name="Picture 7" descr="C:\Users\User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05" w:rsidRDefault="00443505" w:rsidP="00443505">
      <w:pPr>
        <w:jc w:val="center"/>
      </w:pPr>
    </w:p>
    <w:p w:rsidR="00443505" w:rsidRDefault="00443505" w:rsidP="00443505">
      <w:pPr>
        <w:spacing w:line="240" w:lineRule="auto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FIG 2</w:t>
      </w:r>
      <w:r w:rsidRPr="003139EF">
        <w:rPr>
          <w:rFonts w:ascii="Arial" w:hAnsi="Arial" w:cs="Arial"/>
          <w:b/>
          <w:bCs/>
          <w:sz w:val="16"/>
          <w:szCs w:val="16"/>
        </w:rPr>
        <w:t xml:space="preserve">: </w:t>
      </w:r>
      <w:r>
        <w:rPr>
          <w:rFonts w:ascii="Arial" w:hAnsi="Arial" w:cs="Arial"/>
          <w:bCs/>
          <w:sz w:val="16"/>
          <w:szCs w:val="16"/>
        </w:rPr>
        <w:t>Test setup to</w:t>
      </w:r>
      <w:r w:rsidRPr="003139EF">
        <w:rPr>
          <w:rFonts w:ascii="Arial" w:hAnsi="Arial" w:cs="Arial"/>
          <w:bCs/>
          <w:sz w:val="16"/>
          <w:szCs w:val="16"/>
        </w:rPr>
        <w:t xml:space="preserve"> determine speech</w:t>
      </w:r>
      <w:r>
        <w:rPr>
          <w:rFonts w:ascii="Arial" w:hAnsi="Arial" w:cs="Arial"/>
          <w:bCs/>
          <w:sz w:val="16"/>
          <w:szCs w:val="16"/>
        </w:rPr>
        <w:t>-</w:t>
      </w:r>
      <w:r w:rsidRPr="003139EF">
        <w:rPr>
          <w:rFonts w:ascii="Arial" w:hAnsi="Arial" w:cs="Arial"/>
          <w:bCs/>
          <w:sz w:val="16"/>
          <w:szCs w:val="16"/>
        </w:rPr>
        <w:t>perception</w:t>
      </w:r>
      <w:r>
        <w:rPr>
          <w:rFonts w:ascii="Arial" w:hAnsi="Arial" w:cs="Arial"/>
          <w:bCs/>
          <w:sz w:val="16"/>
          <w:szCs w:val="16"/>
        </w:rPr>
        <w:t>-</w:t>
      </w:r>
      <w:r w:rsidRPr="003139EF">
        <w:rPr>
          <w:rFonts w:ascii="Arial" w:hAnsi="Arial" w:cs="Arial"/>
          <w:bCs/>
          <w:sz w:val="16"/>
          <w:szCs w:val="16"/>
        </w:rPr>
        <w:t>in</w:t>
      </w:r>
      <w:r>
        <w:rPr>
          <w:rFonts w:ascii="Arial" w:hAnsi="Arial" w:cs="Arial"/>
          <w:bCs/>
          <w:sz w:val="16"/>
          <w:szCs w:val="16"/>
        </w:rPr>
        <w:t>-</w:t>
      </w:r>
      <w:r w:rsidRPr="003139EF">
        <w:rPr>
          <w:rFonts w:ascii="Arial" w:hAnsi="Arial" w:cs="Arial"/>
          <w:bCs/>
          <w:sz w:val="16"/>
          <w:szCs w:val="16"/>
        </w:rPr>
        <w:t xml:space="preserve">noise: speech and noise spatially separated with noise directed to the left ear. Speech was presented from the front loudspeaker (numbered 3) and noise was presented from the loudspeaker on the </w:t>
      </w:r>
      <w:r>
        <w:rPr>
          <w:rFonts w:ascii="Arial" w:hAnsi="Arial" w:cs="Arial"/>
          <w:bCs/>
          <w:sz w:val="16"/>
          <w:szCs w:val="16"/>
        </w:rPr>
        <w:t>participant</w:t>
      </w:r>
      <w:r w:rsidRPr="003139EF">
        <w:rPr>
          <w:rFonts w:ascii="Arial" w:hAnsi="Arial" w:cs="Arial"/>
          <w:bCs/>
          <w:sz w:val="16"/>
          <w:szCs w:val="16"/>
        </w:rPr>
        <w:t>’s left-hand side (numbered 2).</w:t>
      </w:r>
    </w:p>
    <w:p w:rsidR="00443505" w:rsidRDefault="00443505" w:rsidP="00443505">
      <w:pPr>
        <w:spacing w:line="240" w:lineRule="auto"/>
        <w:jc w:val="both"/>
        <w:rPr>
          <w:rFonts w:ascii="Arial" w:hAnsi="Arial" w:cs="Arial"/>
          <w:bCs/>
          <w:sz w:val="16"/>
          <w:szCs w:val="16"/>
        </w:rPr>
      </w:pPr>
    </w:p>
    <w:p w:rsidR="00443505" w:rsidRDefault="00443505" w:rsidP="00443505">
      <w:pPr>
        <w:spacing w:line="240" w:lineRule="auto"/>
        <w:jc w:val="both"/>
        <w:rPr>
          <w:rFonts w:ascii="Arial" w:hAnsi="Arial" w:cs="Arial"/>
          <w:bCs/>
          <w:sz w:val="16"/>
          <w:szCs w:val="16"/>
        </w:rPr>
      </w:pPr>
    </w:p>
    <w:p w:rsidR="00443505" w:rsidRDefault="00443505" w:rsidP="00443505">
      <w:pPr>
        <w:spacing w:line="240" w:lineRule="auto"/>
        <w:jc w:val="both"/>
        <w:rPr>
          <w:rFonts w:ascii="Arial" w:hAnsi="Arial" w:cs="Arial"/>
          <w:bCs/>
          <w:sz w:val="16"/>
          <w:szCs w:val="16"/>
        </w:rPr>
      </w:pPr>
    </w:p>
    <w:p w:rsidR="00443505" w:rsidRDefault="00443505" w:rsidP="00443505">
      <w:pPr>
        <w:spacing w:line="240" w:lineRule="auto"/>
        <w:jc w:val="both"/>
        <w:rPr>
          <w:rFonts w:ascii="Arial" w:hAnsi="Arial" w:cs="Arial"/>
          <w:bCs/>
          <w:sz w:val="16"/>
          <w:szCs w:val="16"/>
        </w:rPr>
      </w:pPr>
    </w:p>
    <w:p w:rsidR="00443505" w:rsidRPr="003139EF" w:rsidRDefault="00443505" w:rsidP="00443505">
      <w:pPr>
        <w:spacing w:line="240" w:lineRule="auto"/>
        <w:jc w:val="both"/>
        <w:rPr>
          <w:rFonts w:ascii="Arial" w:hAnsi="Arial" w:cs="Arial"/>
          <w:bCs/>
          <w:i/>
          <w:iCs/>
          <w:color w:val="FF0000"/>
          <w:sz w:val="16"/>
          <w:szCs w:val="16"/>
        </w:rPr>
      </w:pPr>
    </w:p>
    <w:p w:rsidR="00443505" w:rsidRPr="00D9602B" w:rsidRDefault="00443505" w:rsidP="00443505">
      <w:pPr>
        <w:spacing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</w:p>
    <w:p w:rsidR="00443505" w:rsidRDefault="00443505" w:rsidP="00443505">
      <w:pPr>
        <w:jc w:val="center"/>
      </w:pPr>
      <w:r>
        <w:rPr>
          <w:noProof/>
          <w:lang w:val="en-ZA" w:eastAsia="en-ZA"/>
        </w:rPr>
        <w:lastRenderedPageBreak/>
        <w:drawing>
          <wp:inline distT="0" distB="0" distL="0" distR="0" wp14:anchorId="688A0416" wp14:editId="11CBBD80">
            <wp:extent cx="3312795" cy="3355975"/>
            <wp:effectExtent l="19050" t="0" r="1905" b="0"/>
            <wp:docPr id="3" name="Picture 10" descr="C:\Users\User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05" w:rsidRDefault="00443505" w:rsidP="00443505">
      <w:pPr>
        <w:jc w:val="center"/>
      </w:pPr>
    </w:p>
    <w:p w:rsidR="00443505" w:rsidRPr="0070162C" w:rsidRDefault="00443505" w:rsidP="00443505">
      <w:pPr>
        <w:spacing w:line="240" w:lineRule="auto"/>
        <w:jc w:val="both"/>
        <w:rPr>
          <w:rFonts w:ascii="Arial" w:hAnsi="Arial" w:cs="Arial"/>
          <w:bCs/>
          <w:sz w:val="16"/>
          <w:szCs w:val="16"/>
        </w:rPr>
      </w:pPr>
      <w:proofErr w:type="gramStart"/>
      <w:r>
        <w:rPr>
          <w:rFonts w:ascii="Arial" w:hAnsi="Arial" w:cs="Arial"/>
          <w:b/>
          <w:bCs/>
          <w:sz w:val="16"/>
          <w:szCs w:val="16"/>
        </w:rPr>
        <w:t>FIG 3.</w:t>
      </w:r>
      <w:proofErr w:type="gramEnd"/>
      <w:r w:rsidRPr="0070162C">
        <w:rPr>
          <w:rFonts w:ascii="Arial" w:hAnsi="Arial" w:cs="Arial"/>
          <w:b/>
          <w:bCs/>
          <w:sz w:val="16"/>
          <w:szCs w:val="16"/>
        </w:rPr>
        <w:t xml:space="preserve"> </w:t>
      </w:r>
      <w:r w:rsidRPr="0070162C">
        <w:rPr>
          <w:rFonts w:ascii="Arial" w:hAnsi="Arial" w:cs="Arial"/>
          <w:bCs/>
          <w:sz w:val="16"/>
          <w:szCs w:val="16"/>
        </w:rPr>
        <w:t>Test setup to determine speech</w:t>
      </w:r>
      <w:r>
        <w:rPr>
          <w:rFonts w:ascii="Arial" w:hAnsi="Arial" w:cs="Arial"/>
          <w:bCs/>
          <w:sz w:val="16"/>
          <w:szCs w:val="16"/>
        </w:rPr>
        <w:t>-</w:t>
      </w:r>
      <w:r w:rsidRPr="0070162C">
        <w:rPr>
          <w:rFonts w:ascii="Arial" w:hAnsi="Arial" w:cs="Arial"/>
          <w:bCs/>
          <w:sz w:val="16"/>
          <w:szCs w:val="16"/>
        </w:rPr>
        <w:t>perception</w:t>
      </w:r>
      <w:r>
        <w:rPr>
          <w:rFonts w:ascii="Arial" w:hAnsi="Arial" w:cs="Arial"/>
          <w:bCs/>
          <w:sz w:val="16"/>
          <w:szCs w:val="16"/>
        </w:rPr>
        <w:t>-</w:t>
      </w:r>
      <w:r w:rsidRPr="0070162C">
        <w:rPr>
          <w:rFonts w:ascii="Arial" w:hAnsi="Arial" w:cs="Arial"/>
          <w:bCs/>
          <w:sz w:val="16"/>
          <w:szCs w:val="16"/>
        </w:rPr>
        <w:t>in</w:t>
      </w:r>
      <w:r>
        <w:rPr>
          <w:rFonts w:ascii="Arial" w:hAnsi="Arial" w:cs="Arial"/>
          <w:bCs/>
          <w:sz w:val="16"/>
          <w:szCs w:val="16"/>
        </w:rPr>
        <w:t>-</w:t>
      </w:r>
      <w:r w:rsidRPr="0070162C">
        <w:rPr>
          <w:rFonts w:ascii="Arial" w:hAnsi="Arial" w:cs="Arial"/>
          <w:bCs/>
          <w:sz w:val="16"/>
          <w:szCs w:val="16"/>
        </w:rPr>
        <w:t xml:space="preserve">noise abilities: speech and noise spatially coincident. Speech and noise were presented simultaneously from the loudspeaker </w:t>
      </w:r>
      <w:r>
        <w:rPr>
          <w:rFonts w:ascii="Arial" w:hAnsi="Arial" w:cs="Arial"/>
          <w:bCs/>
          <w:sz w:val="16"/>
          <w:szCs w:val="16"/>
        </w:rPr>
        <w:t>directly in front of the participant</w:t>
      </w:r>
      <w:r w:rsidRPr="0070162C">
        <w:rPr>
          <w:rFonts w:ascii="Arial" w:hAnsi="Arial" w:cs="Arial"/>
          <w:bCs/>
          <w:sz w:val="16"/>
          <w:szCs w:val="16"/>
        </w:rPr>
        <w:t xml:space="preserve"> (numbered 2).</w:t>
      </w:r>
      <w:bookmarkStart w:id="0" w:name="_GoBack"/>
      <w:bookmarkEnd w:id="0"/>
    </w:p>
    <w:sectPr w:rsidR="00443505" w:rsidRPr="007016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505"/>
    <w:rsid w:val="00443505"/>
    <w:rsid w:val="00806879"/>
    <w:rsid w:val="00CC4EBE"/>
    <w:rsid w:val="00DB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505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505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505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50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Hahn</dc:creator>
  <cp:lastModifiedBy>Anne Hahn</cp:lastModifiedBy>
  <cp:revision>2</cp:revision>
  <dcterms:created xsi:type="dcterms:W3CDTF">2012-11-15T06:37:00Z</dcterms:created>
  <dcterms:modified xsi:type="dcterms:W3CDTF">2012-11-15T06:37:00Z</dcterms:modified>
</cp:coreProperties>
</file>